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D07" w14:textId="77777777" w:rsidR="006245C4" w:rsidRDefault="00FC7BAE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37FF28F9" wp14:editId="52D3BC30">
            <wp:extent cx="2997200" cy="676275"/>
            <wp:effectExtent l="0" t="0" r="0" b="9525"/>
            <wp:docPr id="1" name="Picture 1" descr="AFC_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C_Logo (smaller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632B" w14:textId="77777777" w:rsidR="001E7BCF" w:rsidRDefault="001E7BCF">
      <w:pPr>
        <w:jc w:val="center"/>
      </w:pPr>
    </w:p>
    <w:p w14:paraId="32CD495B" w14:textId="77777777" w:rsidR="006245C4" w:rsidRDefault="006245C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SETTLEMENT INSTRUCTIONS FOR TRANSFER OF ELIGIBLE SHARES</w:t>
      </w:r>
    </w:p>
    <w:p w14:paraId="0883EEA5" w14:textId="77777777" w:rsidR="006245C4" w:rsidRDefault="006245C4">
      <w:pPr>
        <w:jc w:val="both"/>
        <w:rPr>
          <w:b/>
          <w:bCs/>
        </w:rPr>
      </w:pPr>
    </w:p>
    <w:p w14:paraId="4866E777" w14:textId="77777777" w:rsidR="006245C4" w:rsidRDefault="006245C4">
      <w:pPr>
        <w:pStyle w:val="Heading2"/>
      </w:pPr>
      <w:r>
        <w:t>Electronic Transfer</w:t>
      </w:r>
    </w:p>
    <w:p w14:paraId="2ECA8A90" w14:textId="77777777" w:rsidR="006245C4" w:rsidRDefault="006245C4">
      <w:pPr>
        <w:jc w:val="both"/>
        <w:rPr>
          <w:b/>
          <w:bCs/>
        </w:rPr>
      </w:pPr>
    </w:p>
    <w:p w14:paraId="2B3270FC" w14:textId="32C8E5B9" w:rsidR="006245C4" w:rsidRDefault="006245C4">
      <w:pPr>
        <w:pStyle w:val="BodyText2"/>
        <w:numPr>
          <w:ilvl w:val="0"/>
          <w:numId w:val="1"/>
        </w:numPr>
      </w:pPr>
      <w:r>
        <w:t xml:space="preserve">In order to facilitate the transfer, please </w:t>
      </w:r>
      <w:r w:rsidR="001E7BCF">
        <w:t xml:space="preserve">complete the </w:t>
      </w:r>
      <w:r w:rsidR="00A93C43">
        <w:t>followin</w:t>
      </w:r>
      <w:r w:rsidR="006567C0">
        <w:t>g “</w:t>
      </w:r>
      <w:r w:rsidR="00183372">
        <w:t>Share Transfer Form</w:t>
      </w:r>
      <w:r w:rsidR="006567C0">
        <w:t>”</w:t>
      </w:r>
      <w:r w:rsidR="001E7BCF">
        <w:t xml:space="preserve"> and </w:t>
      </w:r>
      <w:r>
        <w:t>forward</w:t>
      </w:r>
      <w:r w:rsidR="0078603E">
        <w:t>,</w:t>
      </w:r>
      <w:r w:rsidR="00D25089">
        <w:t xml:space="preserve"> </w:t>
      </w:r>
      <w:r>
        <w:t xml:space="preserve">prior to transfer, to </w:t>
      </w:r>
      <w:r w:rsidR="00CB5A57">
        <w:t>Daniel Pilon, AFC liaison</w:t>
      </w:r>
      <w:r w:rsidR="00D25089">
        <w:t xml:space="preserve"> </w:t>
      </w:r>
      <w:r w:rsidR="00CB5A57">
        <w:t>at</w:t>
      </w:r>
      <w:r>
        <w:t xml:space="preserve"> the C</w:t>
      </w:r>
      <w:r w:rsidR="00A41DA8">
        <w:t>anadian Institute of Actuaries</w:t>
      </w:r>
      <w:r>
        <w:t>.</w:t>
      </w:r>
    </w:p>
    <w:p w14:paraId="32A173FB" w14:textId="3662EFD8" w:rsidR="00A41DA8" w:rsidRDefault="0078603E">
      <w:pPr>
        <w:pStyle w:val="BodyText2"/>
        <w:ind w:left="1080"/>
      </w:pPr>
      <w:r>
        <w:t xml:space="preserve">Tel: </w:t>
      </w:r>
      <w:r w:rsidR="00A41DA8">
        <w:t>613</w:t>
      </w:r>
      <w:r>
        <w:t>-</w:t>
      </w:r>
      <w:r w:rsidR="00A41DA8">
        <w:t>236</w:t>
      </w:r>
      <w:r w:rsidR="006245C4">
        <w:t>-</w:t>
      </w:r>
      <w:r w:rsidR="00A41DA8">
        <w:t>8196</w:t>
      </w:r>
      <w:r w:rsidR="006245C4">
        <w:t xml:space="preserve"> ext. </w:t>
      </w:r>
      <w:r w:rsidR="00A41DA8">
        <w:t>1</w:t>
      </w:r>
      <w:r w:rsidR="00CB5A57">
        <w:t>10</w:t>
      </w:r>
      <w:r w:rsidR="003819AC">
        <w:t xml:space="preserve">; </w:t>
      </w:r>
      <w:hyperlink r:id="rId6" w:history="1">
        <w:r w:rsidR="00CB5A57">
          <w:rPr>
            <w:rStyle w:val="Hyperlink"/>
          </w:rPr>
          <w:t>daniel.pilon@cia-ica.ca</w:t>
        </w:r>
      </w:hyperlink>
    </w:p>
    <w:p w14:paraId="76EB3002" w14:textId="77777777" w:rsidR="006245C4" w:rsidRDefault="006245C4">
      <w:pPr>
        <w:pStyle w:val="BodyText2"/>
      </w:pPr>
    </w:p>
    <w:p w14:paraId="379DB609" w14:textId="77777777" w:rsidR="006245C4" w:rsidRDefault="006245C4">
      <w:pPr>
        <w:pStyle w:val="BodyText2"/>
        <w:numPr>
          <w:ilvl w:val="0"/>
          <w:numId w:val="1"/>
        </w:numPr>
      </w:pPr>
      <w:r>
        <w:t xml:space="preserve">Donor’s broker </w:t>
      </w:r>
      <w:r w:rsidR="00D25089">
        <w:t xml:space="preserve">or transfer agent </w:t>
      </w:r>
      <w:r>
        <w:t xml:space="preserve">can arrange for the electronic transfer of shares to </w:t>
      </w:r>
      <w:r w:rsidR="00D25089">
        <w:t>Scotia iT</w:t>
      </w:r>
      <w:r w:rsidR="001F1E38">
        <w:t>RADE</w:t>
      </w:r>
      <w:r w:rsidR="001E7BCF">
        <w:t xml:space="preserve">, for credit to </w:t>
      </w:r>
      <w:r>
        <w:t xml:space="preserve">the </w:t>
      </w:r>
      <w:r w:rsidR="00A41DA8">
        <w:t>Actuarial Foundation of Canada</w:t>
      </w:r>
      <w:r w:rsidR="001E7BCF">
        <w:t xml:space="preserve"> using the following delivery instructions:</w:t>
      </w:r>
    </w:p>
    <w:p w14:paraId="385D541B" w14:textId="77777777" w:rsidR="006245C4" w:rsidRDefault="006245C4">
      <w:pPr>
        <w:pStyle w:val="BodyText2"/>
        <w:ind w:left="720" w:firstLine="360"/>
      </w:pPr>
    </w:p>
    <w:p w14:paraId="6F706BAB" w14:textId="77777777" w:rsidR="001E7BCF" w:rsidRPr="001E7BCF" w:rsidRDefault="00770984">
      <w:pPr>
        <w:pStyle w:val="BodyText2"/>
        <w:ind w:left="720" w:firstLine="360"/>
        <w:rPr>
          <w:b/>
        </w:rPr>
      </w:pPr>
      <w:r>
        <w:rPr>
          <w:b/>
        </w:rPr>
        <w:t xml:space="preserve">For </w:t>
      </w:r>
      <w:r w:rsidR="001E7BCF" w:rsidRPr="001E7BCF">
        <w:rPr>
          <w:b/>
        </w:rPr>
        <w:t>Canadian listed securities in “book” form:</w:t>
      </w:r>
    </w:p>
    <w:p w14:paraId="46DF737C" w14:textId="77777777" w:rsidR="001E7BCF" w:rsidRDefault="001E7BCF">
      <w:pPr>
        <w:pStyle w:val="BodyText2"/>
        <w:ind w:left="720" w:firstLine="360"/>
      </w:pPr>
    </w:p>
    <w:p w14:paraId="055E3956" w14:textId="77777777" w:rsidR="001E7BCF" w:rsidRDefault="00D25089">
      <w:pPr>
        <w:pStyle w:val="BodyText2"/>
        <w:ind w:left="720" w:firstLine="360"/>
      </w:pPr>
      <w:r>
        <w:t>Scotia iT</w:t>
      </w:r>
      <w:r w:rsidR="001F5B6C">
        <w:t>RADE</w:t>
      </w:r>
    </w:p>
    <w:p w14:paraId="0ACA5131" w14:textId="77777777" w:rsidR="001E7BCF" w:rsidRDefault="001E7BCF">
      <w:pPr>
        <w:pStyle w:val="BodyText2"/>
        <w:ind w:left="720" w:firstLine="360"/>
      </w:pPr>
      <w:r>
        <w:t xml:space="preserve">CDS CUID – </w:t>
      </w:r>
      <w:r w:rsidR="00D25089">
        <w:t>SCOT</w:t>
      </w:r>
    </w:p>
    <w:p w14:paraId="0E997A14" w14:textId="77777777" w:rsidR="001E7BCF" w:rsidRDefault="001E7BCF">
      <w:pPr>
        <w:pStyle w:val="BodyText2"/>
        <w:ind w:left="720" w:firstLine="360"/>
      </w:pPr>
      <w:r>
        <w:t>a/c Actuarial Foundation of Canada</w:t>
      </w:r>
    </w:p>
    <w:p w14:paraId="30ED0A5D" w14:textId="77777777" w:rsidR="001E7BCF" w:rsidRDefault="001E7BCF">
      <w:pPr>
        <w:pStyle w:val="BodyText2"/>
        <w:ind w:left="720" w:firstLine="360"/>
      </w:pPr>
      <w:r>
        <w:t xml:space="preserve">a/c </w:t>
      </w:r>
      <w:r w:rsidR="00D25089">
        <w:t>557-71665-14</w:t>
      </w:r>
    </w:p>
    <w:p w14:paraId="10B35500" w14:textId="77777777" w:rsidR="001E7BCF" w:rsidRDefault="001E7BCF">
      <w:pPr>
        <w:pStyle w:val="BodyText2"/>
        <w:ind w:left="720" w:firstLine="360"/>
      </w:pPr>
    </w:p>
    <w:p w14:paraId="4AD091DA" w14:textId="77777777" w:rsidR="001E7BCF" w:rsidRPr="001E7BCF" w:rsidRDefault="001E7BCF">
      <w:pPr>
        <w:pStyle w:val="BodyText2"/>
        <w:ind w:left="720" w:firstLine="360"/>
        <w:rPr>
          <w:b/>
        </w:rPr>
      </w:pPr>
      <w:r w:rsidRPr="001E7BCF">
        <w:rPr>
          <w:b/>
        </w:rPr>
        <w:t xml:space="preserve">For </w:t>
      </w:r>
      <w:smartTag w:uri="urn:schemas-microsoft-com:office:smarttags" w:element="place">
        <w:smartTag w:uri="urn:schemas-microsoft-com:office:smarttags" w:element="country-region">
          <w:r w:rsidRPr="001E7BCF">
            <w:rPr>
              <w:b/>
            </w:rPr>
            <w:t>U.S.</w:t>
          </w:r>
        </w:smartTag>
      </w:smartTag>
      <w:r w:rsidRPr="001E7BCF">
        <w:rPr>
          <w:b/>
        </w:rPr>
        <w:t xml:space="preserve"> listed securities in “book” from:</w:t>
      </w:r>
    </w:p>
    <w:p w14:paraId="3E784285" w14:textId="77777777" w:rsidR="001E7BCF" w:rsidRDefault="001E7BCF">
      <w:pPr>
        <w:pStyle w:val="BodyText2"/>
        <w:ind w:left="720" w:firstLine="360"/>
      </w:pPr>
    </w:p>
    <w:p w14:paraId="269CB87E" w14:textId="77777777" w:rsidR="001E7BCF" w:rsidRDefault="00D25089" w:rsidP="001E7BCF">
      <w:pPr>
        <w:pStyle w:val="BodyText2"/>
        <w:ind w:left="720" w:firstLine="360"/>
      </w:pPr>
      <w:r>
        <w:t>Scotia iT</w:t>
      </w:r>
      <w:r w:rsidR="001F5B6C">
        <w:t>RADE</w:t>
      </w:r>
    </w:p>
    <w:p w14:paraId="655E7AE2" w14:textId="77777777" w:rsidR="001E7BCF" w:rsidRDefault="001E7BCF" w:rsidP="001E7BCF">
      <w:pPr>
        <w:pStyle w:val="BodyText2"/>
        <w:ind w:left="720" w:firstLine="360"/>
      </w:pPr>
      <w:r>
        <w:t>DTC #50</w:t>
      </w:r>
      <w:r w:rsidR="00D25089">
        <w:t>11</w:t>
      </w:r>
    </w:p>
    <w:p w14:paraId="749D2A62" w14:textId="77777777" w:rsidR="001E7BCF" w:rsidRDefault="001E7BCF" w:rsidP="001E7BCF">
      <w:pPr>
        <w:pStyle w:val="BodyText2"/>
        <w:ind w:left="720" w:firstLine="360"/>
      </w:pPr>
      <w:r>
        <w:t>a/c Actuarial Foundation of Canada</w:t>
      </w:r>
    </w:p>
    <w:p w14:paraId="4C6FDC39" w14:textId="77777777" w:rsidR="001E7BCF" w:rsidRDefault="001E7BCF" w:rsidP="001E7BCF">
      <w:pPr>
        <w:pStyle w:val="BodyText2"/>
        <w:ind w:left="720" w:firstLine="360"/>
      </w:pPr>
      <w:r>
        <w:t xml:space="preserve">a/c </w:t>
      </w:r>
      <w:r w:rsidR="00D25089">
        <w:t>557-71665-14</w:t>
      </w:r>
      <w:r>
        <w:t>U</w:t>
      </w:r>
    </w:p>
    <w:p w14:paraId="7A6062D3" w14:textId="77777777" w:rsidR="001E7BCF" w:rsidRDefault="001E7BCF">
      <w:pPr>
        <w:pStyle w:val="BodyText2"/>
        <w:ind w:left="720" w:firstLine="360"/>
      </w:pPr>
    </w:p>
    <w:p w14:paraId="5EBC3CF9" w14:textId="77777777" w:rsidR="006245C4" w:rsidRDefault="006245C4">
      <w:pPr>
        <w:pStyle w:val="BodyText2"/>
        <w:ind w:left="720" w:firstLine="360"/>
      </w:pPr>
      <w:r w:rsidRPr="001E7BCF">
        <w:rPr>
          <w:b/>
        </w:rPr>
        <w:t>Contact</w:t>
      </w:r>
      <w:r>
        <w:t xml:space="preserve">: </w:t>
      </w:r>
    </w:p>
    <w:p w14:paraId="767C1444" w14:textId="77777777" w:rsidR="006245C4" w:rsidRDefault="00D25089">
      <w:pPr>
        <w:pStyle w:val="BodyText2"/>
        <w:ind w:left="1080"/>
      </w:pPr>
      <w:r>
        <w:t>Scotia i</w:t>
      </w:r>
      <w:r w:rsidR="001F5B6C">
        <w:t>TRADE</w:t>
      </w:r>
      <w:r w:rsidR="0078603E">
        <w:t xml:space="preserve"> – </w:t>
      </w:r>
      <w:r w:rsidR="006567C0">
        <w:t>“</w:t>
      </w:r>
      <w:r>
        <w:t>Charitable Donations</w:t>
      </w:r>
      <w:r w:rsidR="006567C0">
        <w:t>”</w:t>
      </w:r>
    </w:p>
    <w:p w14:paraId="11225F8E" w14:textId="77777777" w:rsidR="006245C4" w:rsidRDefault="00D25089">
      <w:pPr>
        <w:pStyle w:val="BodyText2"/>
        <w:ind w:left="1080"/>
      </w:pPr>
      <w:r>
        <w:t>P.O. Box 4002, Station A</w:t>
      </w:r>
    </w:p>
    <w:p w14:paraId="6EB87EF5" w14:textId="77777777" w:rsidR="006245C4" w:rsidRDefault="006245C4">
      <w:pPr>
        <w:pStyle w:val="BodyText2"/>
        <w:ind w:left="1080"/>
      </w:pPr>
      <w:r>
        <w:t>Toronto, ON  M5</w:t>
      </w:r>
      <w:r w:rsidR="00D25089">
        <w:t>W</w:t>
      </w:r>
      <w:r w:rsidR="00A41DA8">
        <w:t xml:space="preserve"> </w:t>
      </w:r>
      <w:r w:rsidR="00D25089">
        <w:t>0G4</w:t>
      </w:r>
    </w:p>
    <w:p w14:paraId="36EB7BEF" w14:textId="77777777" w:rsidR="001E7BCF" w:rsidRDefault="001E7BCF">
      <w:pPr>
        <w:pStyle w:val="BodyText2"/>
        <w:ind w:left="1080"/>
      </w:pPr>
      <w:r>
        <w:t xml:space="preserve">Tel: </w:t>
      </w:r>
      <w:r w:rsidR="00D25089">
        <w:t>1-888-872-3388</w:t>
      </w:r>
    </w:p>
    <w:p w14:paraId="02FE4E47" w14:textId="77777777" w:rsidR="006245C4" w:rsidRDefault="006245C4">
      <w:pPr>
        <w:pStyle w:val="BodyText2"/>
      </w:pPr>
    </w:p>
    <w:p w14:paraId="710DB416" w14:textId="54F6C88D" w:rsidR="006245C4" w:rsidRDefault="006245C4">
      <w:pPr>
        <w:pStyle w:val="BodyText2"/>
        <w:numPr>
          <w:ilvl w:val="0"/>
          <w:numId w:val="1"/>
        </w:numPr>
      </w:pPr>
      <w:r>
        <w:t xml:space="preserve">Please inform </w:t>
      </w:r>
      <w:r w:rsidR="00CB5A57">
        <w:t>Daniel Pilon</w:t>
      </w:r>
      <w:r>
        <w:t xml:space="preserve"> at the </w:t>
      </w:r>
      <w:r w:rsidR="00FB1949">
        <w:t xml:space="preserve">Canadian Institute of Actuaries once the </w:t>
      </w:r>
      <w:r>
        <w:t>transfer has been completed</w:t>
      </w:r>
      <w:r w:rsidR="00183372">
        <w:t>.</w:t>
      </w:r>
    </w:p>
    <w:p w14:paraId="35C295F9" w14:textId="77777777" w:rsidR="006245C4" w:rsidRDefault="006245C4">
      <w:pPr>
        <w:pStyle w:val="BodyText2"/>
        <w:ind w:left="360"/>
      </w:pPr>
    </w:p>
    <w:p w14:paraId="0500441B" w14:textId="77777777" w:rsidR="006245C4" w:rsidRDefault="006245C4">
      <w:pPr>
        <w:pStyle w:val="BodyText2"/>
        <w:numPr>
          <w:ilvl w:val="0"/>
          <w:numId w:val="1"/>
        </w:numPr>
      </w:pPr>
      <w:r>
        <w:t>Value of the donation receipt will be based on t</w:t>
      </w:r>
      <w:r w:rsidR="0078603E">
        <w:t>he closing price of the securities</w:t>
      </w:r>
      <w:r>
        <w:t xml:space="preserve"> on the day the</w:t>
      </w:r>
      <w:r w:rsidR="0078603E">
        <w:t>y</w:t>
      </w:r>
      <w:r>
        <w:t xml:space="preserve"> are received by the Foundation’s custodian, in accordance with our Board </w:t>
      </w:r>
      <w:r w:rsidR="009A44A3">
        <w:t>p</w:t>
      </w:r>
      <w:r>
        <w:t xml:space="preserve">olicy and </w:t>
      </w:r>
      <w:r w:rsidR="00BE4ADD">
        <w:t>C</w:t>
      </w:r>
      <w:r>
        <w:t xml:space="preserve">anada </w:t>
      </w:r>
      <w:r w:rsidR="00BE4ADD">
        <w:t>Revenue Agency r</w:t>
      </w:r>
      <w:r>
        <w:t>egulations.</w:t>
      </w:r>
    </w:p>
    <w:p w14:paraId="764180B2" w14:textId="77777777" w:rsidR="00D25089" w:rsidRDefault="00D25089" w:rsidP="00D25089">
      <w:pPr>
        <w:pStyle w:val="ListParagraph"/>
      </w:pPr>
    </w:p>
    <w:p w14:paraId="49F3120B" w14:textId="77777777" w:rsidR="00D25089" w:rsidRDefault="00D25089">
      <w:pPr>
        <w:pStyle w:val="BodyText2"/>
        <w:numPr>
          <w:ilvl w:val="0"/>
          <w:numId w:val="1"/>
        </w:numPr>
      </w:pPr>
      <w:r>
        <w:t>The CRA Charity Registration number for the Actuarial Foundation of Canada is 888422615RR001.</w:t>
      </w:r>
    </w:p>
    <w:p w14:paraId="0D0800B3" w14:textId="77777777" w:rsidR="00862587" w:rsidRDefault="00862587" w:rsidP="00862587">
      <w:pPr>
        <w:pStyle w:val="ListParagraph"/>
      </w:pPr>
    </w:p>
    <w:p w14:paraId="070F7832" w14:textId="77777777" w:rsidR="00862587" w:rsidRDefault="00FC7BAE" w:rsidP="00862587">
      <w:pPr>
        <w:pStyle w:val="Title"/>
        <w:rPr>
          <w:lang w:val="en-US"/>
        </w:rPr>
      </w:pPr>
      <w:r>
        <w:rPr>
          <w:noProof/>
          <w:lang w:eastAsia="en-CA"/>
        </w:rPr>
        <w:lastRenderedPageBreak/>
        <w:drawing>
          <wp:inline distT="0" distB="0" distL="0" distR="0" wp14:anchorId="1FE74E36" wp14:editId="07B0401E">
            <wp:extent cx="4778375" cy="1025525"/>
            <wp:effectExtent l="0" t="0" r="3175" b="3175"/>
            <wp:docPr id="2" name="Picture 2" descr="AFC_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C_Logo (smaller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CD3C" w14:textId="77777777" w:rsidR="00862587" w:rsidRPr="00952EE9" w:rsidRDefault="00862587" w:rsidP="00862587">
      <w:pPr>
        <w:pStyle w:val="Title"/>
        <w:rPr>
          <w:sz w:val="28"/>
          <w:szCs w:val="28"/>
        </w:rPr>
      </w:pPr>
      <w:r w:rsidRPr="00952EE9">
        <w:rPr>
          <w:sz w:val="28"/>
          <w:szCs w:val="28"/>
        </w:rPr>
        <w:t>Share Transfer Form</w:t>
      </w:r>
    </w:p>
    <w:p w14:paraId="7008640A" w14:textId="77777777" w:rsidR="00862587" w:rsidRPr="00952EE9" w:rsidRDefault="00862587" w:rsidP="00862587">
      <w:pPr>
        <w:pStyle w:val="Title"/>
        <w:rPr>
          <w:sz w:val="28"/>
          <w:szCs w:val="28"/>
        </w:rPr>
      </w:pPr>
      <w:r w:rsidRPr="00952EE9">
        <w:rPr>
          <w:sz w:val="28"/>
          <w:szCs w:val="28"/>
        </w:rPr>
        <w:t xml:space="preserve">Gifts of Publicly Traded Securities to the Actuarial Foundation of </w:t>
      </w:r>
      <w:smartTag w:uri="urn:schemas-microsoft-com:office:smarttags" w:element="place">
        <w:smartTag w:uri="urn:schemas-microsoft-com:office:smarttags" w:element="country-region">
          <w:r w:rsidRPr="00952EE9">
            <w:rPr>
              <w:sz w:val="28"/>
              <w:szCs w:val="28"/>
            </w:rPr>
            <w:t>Canada</w:t>
          </w:r>
        </w:smartTag>
      </w:smartTag>
      <w:r w:rsidRPr="00952EE9">
        <w:rPr>
          <w:sz w:val="28"/>
          <w:szCs w:val="28"/>
        </w:rPr>
        <w:t xml:space="preserve"> (AFC)</w:t>
      </w:r>
    </w:p>
    <w:p w14:paraId="0CF2CD8B" w14:textId="77777777" w:rsidR="00862587" w:rsidRPr="00862587" w:rsidRDefault="00862587" w:rsidP="00862587">
      <w:pPr>
        <w:pStyle w:val="Title"/>
        <w:rPr>
          <w:sz w:val="16"/>
          <w:szCs w:val="16"/>
        </w:rPr>
      </w:pPr>
    </w:p>
    <w:p w14:paraId="5273FEF4" w14:textId="77777777" w:rsidR="00862587" w:rsidRDefault="00862587" w:rsidP="00862587">
      <w:pPr>
        <w:spacing w:before="240"/>
        <w:jc w:val="both"/>
        <w:rPr>
          <w:b/>
        </w:rPr>
      </w:pPr>
      <w:r>
        <w:rPr>
          <w:b/>
        </w:rPr>
        <w:t xml:space="preserve">In order to complete </w:t>
      </w:r>
      <w:r w:rsidR="00C5491C">
        <w:rPr>
          <w:b/>
        </w:rPr>
        <w:t xml:space="preserve">the </w:t>
      </w:r>
      <w:r>
        <w:rPr>
          <w:b/>
        </w:rPr>
        <w:t>trade:</w:t>
      </w:r>
    </w:p>
    <w:p w14:paraId="3213FF9E" w14:textId="38263BD4" w:rsidR="00862587" w:rsidRDefault="003819AC" w:rsidP="00862587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b/>
        </w:rPr>
      </w:pPr>
      <w:r>
        <w:rPr>
          <w:b/>
        </w:rPr>
        <w:t>Email</w:t>
      </w:r>
      <w:r w:rsidR="00862587">
        <w:rPr>
          <w:b/>
        </w:rPr>
        <w:t xml:space="preserve"> this form to </w:t>
      </w:r>
      <w:hyperlink r:id="rId8" w:history="1">
        <w:r w:rsidR="003A2706" w:rsidRPr="00D13552">
          <w:rPr>
            <w:rStyle w:val="Hyperlink"/>
            <w:b/>
          </w:rPr>
          <w:t>daniel.pilon@cia-ica.ca</w:t>
        </w:r>
      </w:hyperlink>
      <w:r w:rsidR="00CB5A57">
        <w:rPr>
          <w:b/>
        </w:rPr>
        <w:t>.</w:t>
      </w:r>
    </w:p>
    <w:p w14:paraId="44421D5A" w14:textId="77777777" w:rsidR="00862587" w:rsidRDefault="00862587" w:rsidP="00862587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b/>
        </w:rPr>
      </w:pPr>
      <w:r>
        <w:rPr>
          <w:b/>
        </w:rPr>
        <w:t>Instruct your broker or transfer agent to initiate trade and transfer shares to the AFC account.</w:t>
      </w:r>
    </w:p>
    <w:p w14:paraId="376CCE14" w14:textId="77777777" w:rsidR="00862587" w:rsidRPr="00CB5A57" w:rsidRDefault="00862587" w:rsidP="00862587">
      <w:pPr>
        <w:pBdr>
          <w:bottom w:val="single" w:sz="18" w:space="1" w:color="auto"/>
        </w:pBdr>
        <w:rPr>
          <w:sz w:val="4"/>
          <w:szCs w:val="4"/>
        </w:rPr>
      </w:pPr>
    </w:p>
    <w:p w14:paraId="642A9A93" w14:textId="77777777" w:rsidR="00862587" w:rsidRPr="00862587" w:rsidRDefault="00862587" w:rsidP="00862587">
      <w:pPr>
        <w:rPr>
          <w:sz w:val="16"/>
          <w:szCs w:val="16"/>
        </w:rPr>
      </w:pPr>
    </w:p>
    <w:p w14:paraId="5178D3EA" w14:textId="77777777" w:rsidR="00862587" w:rsidRDefault="00C5491C" w:rsidP="00862587">
      <w:pPr>
        <w:rPr>
          <w:b/>
          <w:i/>
        </w:rPr>
      </w:pPr>
      <w:r>
        <w:rPr>
          <w:b/>
          <w:i/>
        </w:rPr>
        <w:t>To be completed by d</w:t>
      </w:r>
      <w:r w:rsidR="00862587">
        <w:rPr>
          <w:b/>
          <w:i/>
        </w:rPr>
        <w:t>onor:</w:t>
      </w:r>
    </w:p>
    <w:p w14:paraId="2366A209" w14:textId="77777777" w:rsidR="00862587" w:rsidRPr="00862587" w:rsidRDefault="00862587" w:rsidP="00862587">
      <w:pPr>
        <w:rPr>
          <w:sz w:val="16"/>
          <w:szCs w:val="16"/>
        </w:rPr>
      </w:pPr>
    </w:p>
    <w:p w14:paraId="3362E792" w14:textId="77777777" w:rsidR="00862587" w:rsidRDefault="00862587" w:rsidP="00862587">
      <w:pPr>
        <w:tabs>
          <w:tab w:val="left" w:pos="5400"/>
        </w:tabs>
      </w:pPr>
      <w:r>
        <w:t>Name of Donor: ______________________________ Daytime Telephone: ___________</w:t>
      </w:r>
    </w:p>
    <w:p w14:paraId="745A9DA2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535E48A3" w14:textId="77777777" w:rsidR="00862587" w:rsidRDefault="00862587" w:rsidP="00862587">
      <w:pPr>
        <w:tabs>
          <w:tab w:val="left" w:pos="5400"/>
        </w:tabs>
      </w:pPr>
      <w:r>
        <w:t>Donor’s Address: _________________________________________________________</w:t>
      </w:r>
    </w:p>
    <w:p w14:paraId="6315678F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4732CAB1" w14:textId="77777777" w:rsidR="00862587" w:rsidRDefault="00862587" w:rsidP="00862587">
      <w:pPr>
        <w:tabs>
          <w:tab w:val="left" w:pos="5400"/>
        </w:tabs>
      </w:pPr>
      <w:r>
        <w:t>Donor’s Workplace (if applicable):___________________________________________</w:t>
      </w:r>
    </w:p>
    <w:p w14:paraId="0296B7CE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6B160298" w14:textId="77777777" w:rsidR="00862587" w:rsidRDefault="00862587" w:rsidP="00862587">
      <w:pPr>
        <w:tabs>
          <w:tab w:val="left" w:pos="5400"/>
        </w:tabs>
      </w:pPr>
      <w:r>
        <w:t>Donor’s Broker: ___</w:t>
      </w:r>
      <w:r w:rsidR="00C5491C">
        <w:t>___</w:t>
      </w:r>
      <w:r>
        <w:t>___________________ Broker’s Telephone: _</w:t>
      </w:r>
      <w:r w:rsidR="00C5491C">
        <w:t>____</w:t>
      </w:r>
      <w:r>
        <w:t>__________</w:t>
      </w:r>
    </w:p>
    <w:p w14:paraId="466E7A3B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17540154" w14:textId="77777777" w:rsidR="00862587" w:rsidRDefault="00862587" w:rsidP="00862587">
      <w:pPr>
        <w:tabs>
          <w:tab w:val="left" w:pos="5400"/>
        </w:tabs>
      </w:pPr>
      <w:r>
        <w:t>Firm: ___________________________________________________________________</w:t>
      </w:r>
    </w:p>
    <w:p w14:paraId="0CC3A978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49490BAD" w14:textId="77777777" w:rsidR="00862587" w:rsidRDefault="00862587" w:rsidP="00862587">
      <w:pPr>
        <w:tabs>
          <w:tab w:val="left" w:pos="5400"/>
        </w:tabs>
      </w:pPr>
      <w:r>
        <w:t>Name of Security: ________________________ # of Shares Transferred: ___________</w:t>
      </w:r>
    </w:p>
    <w:p w14:paraId="1251D6B3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2F6C818C" w14:textId="77777777" w:rsidR="00CB5A57" w:rsidRDefault="00862587" w:rsidP="00862587">
      <w:pPr>
        <w:tabs>
          <w:tab w:val="left" w:pos="5400"/>
        </w:tabs>
      </w:pPr>
      <w:r>
        <w:t>Approx. Value of Each Share: $___________________</w:t>
      </w:r>
      <w:r w:rsidR="00CB5A57">
        <w:t>_</w:t>
      </w:r>
    </w:p>
    <w:p w14:paraId="68A64540" w14:textId="108A946B" w:rsidR="00862587" w:rsidRDefault="00862587" w:rsidP="00862587">
      <w:pPr>
        <w:tabs>
          <w:tab w:val="left" w:pos="5400"/>
        </w:tabs>
      </w:pPr>
      <w:r>
        <w:t xml:space="preserve"> </w:t>
      </w:r>
    </w:p>
    <w:p w14:paraId="4DBB993E" w14:textId="793D3C21" w:rsidR="00862587" w:rsidRDefault="00862587" w:rsidP="00862587">
      <w:pPr>
        <w:tabs>
          <w:tab w:val="left" w:pos="5400"/>
        </w:tabs>
      </w:pPr>
      <w:r>
        <w:t>Approx. Total Amount of Donation: $ ___________</w:t>
      </w:r>
      <w:r w:rsidR="00C5491C">
        <w:t>__</w:t>
      </w:r>
      <w:r w:rsidR="00CB5A57">
        <w:t>____</w:t>
      </w:r>
    </w:p>
    <w:p w14:paraId="30F2B611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6A3F7C25" w14:textId="77777777" w:rsidR="00862587" w:rsidRDefault="00862587" w:rsidP="00862587">
      <w:pPr>
        <w:tabs>
          <w:tab w:val="left" w:pos="5400"/>
        </w:tabs>
      </w:pPr>
      <w:r>
        <w:t>Date of Transfer to the AFC’s Account:  _______________________________</w:t>
      </w:r>
    </w:p>
    <w:p w14:paraId="208A8CB5" w14:textId="77777777" w:rsidR="00862587" w:rsidRPr="00862587" w:rsidRDefault="00862587" w:rsidP="00862587">
      <w:pPr>
        <w:tabs>
          <w:tab w:val="left" w:pos="5400"/>
        </w:tabs>
        <w:rPr>
          <w:sz w:val="16"/>
          <w:szCs w:val="16"/>
        </w:rPr>
      </w:pPr>
    </w:p>
    <w:p w14:paraId="7E44B97E" w14:textId="77777777" w:rsidR="00862587" w:rsidRDefault="00862587" w:rsidP="00862587">
      <w:pPr>
        <w:tabs>
          <w:tab w:val="left" w:pos="5400"/>
        </w:tabs>
      </w:pPr>
      <w:r>
        <w:rPr>
          <w:sz w:val="23"/>
          <w:szCs w:val="23"/>
        </w:rPr>
        <w:t xml:space="preserve">We would like to publicly recognize your donation. Do you </w:t>
      </w:r>
      <w:r w:rsidR="00C5491C">
        <w:rPr>
          <w:sz w:val="23"/>
          <w:szCs w:val="23"/>
        </w:rPr>
        <w:t>consent</w:t>
      </w:r>
      <w:r>
        <w:rPr>
          <w:sz w:val="23"/>
          <w:szCs w:val="23"/>
        </w:rPr>
        <w:t xml:space="preserve">? </w:t>
      </w:r>
      <w:r w:rsidRPr="00BC2A1D">
        <w:rPr>
          <w:b/>
          <w:sz w:val="23"/>
          <w:szCs w:val="23"/>
          <w:bdr w:val="single" w:sz="4" w:space="0" w:color="auto"/>
        </w:rPr>
        <w:t xml:space="preserve">     </w:t>
      </w:r>
      <w:r>
        <w:rPr>
          <w:sz w:val="23"/>
          <w:szCs w:val="23"/>
        </w:rPr>
        <w:t xml:space="preserve"> </w:t>
      </w:r>
      <w:r w:rsidR="004701D2">
        <w:rPr>
          <w:sz w:val="23"/>
          <w:szCs w:val="23"/>
        </w:rPr>
        <w:t>Yes</w:t>
      </w:r>
      <w:r>
        <w:rPr>
          <w:sz w:val="23"/>
          <w:szCs w:val="23"/>
        </w:rPr>
        <w:t xml:space="preserve">  </w:t>
      </w:r>
      <w:r w:rsidR="00FC7BAE" w:rsidRPr="00FC7BAE">
        <w:rPr>
          <w:sz w:val="23"/>
          <w:szCs w:val="23"/>
          <w:bdr w:val="single" w:sz="4" w:space="0" w:color="auto"/>
        </w:rPr>
        <w:t xml:space="preserve">     </w:t>
      </w:r>
      <w:r w:rsidRPr="00FC7BAE">
        <w:rPr>
          <w:b/>
          <w:sz w:val="23"/>
          <w:szCs w:val="23"/>
        </w:rPr>
        <w:t xml:space="preserve">  </w:t>
      </w:r>
      <w:r w:rsidR="004701D2" w:rsidRPr="004701D2">
        <w:rPr>
          <w:sz w:val="23"/>
          <w:szCs w:val="23"/>
        </w:rPr>
        <w:t>No</w:t>
      </w:r>
      <w:r w:rsidR="00FC7BAE" w:rsidRPr="004701D2">
        <w:rPr>
          <w:sz w:val="23"/>
          <w:szCs w:val="23"/>
        </w:rPr>
        <w:t xml:space="preserve"> </w:t>
      </w:r>
      <w:r w:rsidR="00FC7BAE" w:rsidRPr="00BC2A1D">
        <w:rPr>
          <w:b/>
          <w:sz w:val="23"/>
          <w:szCs w:val="23"/>
          <w:bdr w:val="single" w:sz="4" w:space="0" w:color="auto"/>
        </w:rPr>
        <w:t xml:space="preserve">     </w:t>
      </w:r>
      <w:r w:rsidRPr="00FC7BAE">
        <w:rPr>
          <w:b/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862587">
        <w:rPr>
          <w:sz w:val="23"/>
          <w:szCs w:val="23"/>
          <w:bdr w:val="single" w:sz="4" w:space="0" w:color="auto"/>
        </w:rPr>
        <w:t xml:space="preserve">    </w:t>
      </w:r>
      <w:r>
        <w:rPr>
          <w:sz w:val="23"/>
          <w:szCs w:val="23"/>
        </w:rPr>
        <w:t xml:space="preserve">  </w:t>
      </w:r>
    </w:p>
    <w:p w14:paraId="2D8D0A64" w14:textId="77777777" w:rsidR="00862587" w:rsidRPr="00862587" w:rsidRDefault="00862587" w:rsidP="00862587">
      <w:pPr>
        <w:pStyle w:val="Default"/>
        <w:rPr>
          <w:sz w:val="16"/>
          <w:szCs w:val="16"/>
        </w:rPr>
      </w:pPr>
    </w:p>
    <w:p w14:paraId="16D45C4C" w14:textId="3D38BBCB" w:rsidR="00862587" w:rsidRDefault="00862587" w:rsidP="008625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How do you want your donation to be used? </w:t>
      </w:r>
    </w:p>
    <w:p w14:paraId="448933B0" w14:textId="77777777" w:rsidR="00CB5A57" w:rsidRPr="003819AC" w:rsidRDefault="00CB5A57" w:rsidP="00862587">
      <w:pPr>
        <w:pStyle w:val="Default"/>
        <w:rPr>
          <w:sz w:val="12"/>
          <w:szCs w:val="12"/>
        </w:rPr>
      </w:pPr>
    </w:p>
    <w:p w14:paraId="6BE58B66" w14:textId="77777777" w:rsidR="00862587" w:rsidRDefault="00862587" w:rsidP="008625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C2A1D">
        <w:rPr>
          <w:sz w:val="23"/>
          <w:szCs w:val="23"/>
          <w:bdr w:val="single" w:sz="4" w:space="0" w:color="auto"/>
        </w:rPr>
        <w:t xml:space="preserve">     </w:t>
      </w:r>
      <w:r>
        <w:rPr>
          <w:sz w:val="23"/>
          <w:szCs w:val="23"/>
        </w:rPr>
        <w:t xml:space="preserve">   Any program sponsored by the AFC </w:t>
      </w:r>
    </w:p>
    <w:p w14:paraId="6021C64F" w14:textId="77777777" w:rsidR="00862587" w:rsidRPr="00CB5A57" w:rsidRDefault="00862587" w:rsidP="00862587">
      <w:pPr>
        <w:pStyle w:val="Default"/>
        <w:rPr>
          <w:sz w:val="4"/>
          <w:szCs w:val="4"/>
        </w:rPr>
      </w:pPr>
    </w:p>
    <w:p w14:paraId="0AC1A117" w14:textId="6FA0293E" w:rsidR="00862587" w:rsidRDefault="00862587" w:rsidP="008625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C2A1D">
        <w:rPr>
          <w:sz w:val="23"/>
          <w:szCs w:val="23"/>
          <w:bdr w:val="single" w:sz="4" w:space="0" w:color="auto"/>
        </w:rPr>
        <w:t xml:space="preserve">     </w:t>
      </w:r>
      <w:r>
        <w:rPr>
          <w:sz w:val="23"/>
          <w:szCs w:val="23"/>
        </w:rPr>
        <w:t xml:space="preserve">   Hugh White</w:t>
      </w:r>
      <w:r w:rsidR="003819AC">
        <w:rPr>
          <w:sz w:val="23"/>
          <w:szCs w:val="23"/>
        </w:rPr>
        <w:t xml:space="preserve"> </w:t>
      </w:r>
      <w:r w:rsidR="00CB5A57">
        <w:rPr>
          <w:sz w:val="23"/>
          <w:szCs w:val="23"/>
        </w:rPr>
        <w:t>Fund</w:t>
      </w:r>
    </w:p>
    <w:p w14:paraId="676A653B" w14:textId="77777777" w:rsidR="00CB5A57" w:rsidRPr="00CB5A57" w:rsidRDefault="00CB5A57" w:rsidP="00862587">
      <w:pPr>
        <w:pStyle w:val="Default"/>
        <w:rPr>
          <w:sz w:val="4"/>
          <w:szCs w:val="4"/>
        </w:rPr>
      </w:pPr>
    </w:p>
    <w:p w14:paraId="75816C9B" w14:textId="1DF00000" w:rsidR="00CB5A57" w:rsidRDefault="00CB5A57" w:rsidP="00CB5A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C2A1D">
        <w:rPr>
          <w:sz w:val="23"/>
          <w:szCs w:val="23"/>
          <w:bdr w:val="single" w:sz="4" w:space="0" w:color="auto"/>
        </w:rPr>
        <w:t xml:space="preserve">     </w:t>
      </w:r>
      <w:r>
        <w:rPr>
          <w:sz w:val="23"/>
          <w:szCs w:val="23"/>
        </w:rPr>
        <w:t xml:space="preserve">   </w:t>
      </w:r>
      <w:r w:rsidR="003819AC">
        <w:rPr>
          <w:sz w:val="23"/>
          <w:szCs w:val="23"/>
        </w:rPr>
        <w:t>Maple Leaf Awards Fund</w:t>
      </w:r>
    </w:p>
    <w:p w14:paraId="56AC4DEF" w14:textId="77777777" w:rsidR="003819AC" w:rsidRPr="003819AC" w:rsidRDefault="003819AC" w:rsidP="00CB5A57">
      <w:pPr>
        <w:pStyle w:val="Default"/>
        <w:rPr>
          <w:sz w:val="6"/>
          <w:szCs w:val="6"/>
        </w:rPr>
      </w:pPr>
    </w:p>
    <w:p w14:paraId="29B2A70C" w14:textId="7AEAC43F" w:rsidR="003819AC" w:rsidRDefault="003819AC" w:rsidP="003819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C2A1D">
        <w:rPr>
          <w:sz w:val="23"/>
          <w:szCs w:val="23"/>
          <w:bdr w:val="single" w:sz="4" w:space="0" w:color="auto"/>
        </w:rPr>
        <w:t xml:space="preserve">     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Equality of Opportunity Fund</w:t>
      </w:r>
    </w:p>
    <w:p w14:paraId="3AAEF3A7" w14:textId="77777777" w:rsidR="003819AC" w:rsidRPr="003819AC" w:rsidRDefault="003819AC" w:rsidP="00CB5A57">
      <w:pPr>
        <w:pStyle w:val="Default"/>
        <w:rPr>
          <w:sz w:val="6"/>
          <w:szCs w:val="6"/>
        </w:rPr>
      </w:pPr>
    </w:p>
    <w:p w14:paraId="214F92A4" w14:textId="77777777" w:rsidR="003819AC" w:rsidRPr="003819AC" w:rsidRDefault="003819AC" w:rsidP="00CB5A57">
      <w:pPr>
        <w:pStyle w:val="Default"/>
        <w:rPr>
          <w:sz w:val="12"/>
          <w:szCs w:val="12"/>
        </w:rPr>
      </w:pPr>
    </w:p>
    <w:p w14:paraId="5A35F982" w14:textId="77777777" w:rsidR="00862587" w:rsidRDefault="00862587" w:rsidP="008625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understand that I will receive a Gift-in-Kind tax receipt from the Actuarial Foundation of Canada (AFC) for the closing price based </w:t>
      </w:r>
      <w:r>
        <w:rPr>
          <w:b/>
          <w:bCs/>
          <w:sz w:val="22"/>
          <w:szCs w:val="22"/>
        </w:rPr>
        <w:t>on the date that the shares are received in the AFC account</w:t>
      </w:r>
      <w:r>
        <w:rPr>
          <w:sz w:val="22"/>
          <w:szCs w:val="22"/>
        </w:rPr>
        <w:t>. These securities have been donated to the AFC without restriction and can be sold by the AFC at any time</w:t>
      </w: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. </w:t>
      </w:r>
    </w:p>
    <w:p w14:paraId="63B1CB30" w14:textId="77777777" w:rsidR="00862587" w:rsidRPr="00862587" w:rsidRDefault="00862587" w:rsidP="00862587">
      <w:pPr>
        <w:pStyle w:val="Default"/>
        <w:rPr>
          <w:sz w:val="16"/>
          <w:szCs w:val="16"/>
        </w:rPr>
      </w:pPr>
    </w:p>
    <w:p w14:paraId="36CCDDE9" w14:textId="77777777" w:rsidR="00862587" w:rsidRDefault="00862587" w:rsidP="00862587">
      <w:pPr>
        <w:tabs>
          <w:tab w:val="left" w:pos="5400"/>
        </w:tabs>
      </w:pPr>
      <w:r>
        <w:rPr>
          <w:sz w:val="23"/>
          <w:szCs w:val="23"/>
        </w:rPr>
        <w:t>Signature of Donor: _______________________________ Date: ______________________</w:t>
      </w:r>
    </w:p>
    <w:p w14:paraId="6C69F594" w14:textId="77777777" w:rsidR="00862587" w:rsidRPr="00B40560" w:rsidRDefault="00862587" w:rsidP="00862587">
      <w:pPr>
        <w:tabs>
          <w:tab w:val="left" w:pos="5400"/>
        </w:tabs>
        <w:spacing w:before="240"/>
        <w:jc w:val="both"/>
        <w:rPr>
          <w:b/>
          <w:bCs/>
          <w:sz w:val="22"/>
          <w:szCs w:val="22"/>
        </w:rPr>
      </w:pPr>
      <w:r w:rsidRPr="00B40560">
        <w:rPr>
          <w:b/>
          <w:bCs/>
          <w:sz w:val="22"/>
          <w:szCs w:val="22"/>
        </w:rPr>
        <w:t>* In accordance with the AFC’s policy, all shares are sold immediately.</w:t>
      </w:r>
    </w:p>
    <w:sectPr w:rsidR="00862587" w:rsidRPr="00B40560" w:rsidSect="004F0B4E">
      <w:pgSz w:w="12240" w:h="15840"/>
      <w:pgMar w:top="108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A34"/>
    <w:multiLevelType w:val="hybridMultilevel"/>
    <w:tmpl w:val="4B207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A7E80"/>
    <w:multiLevelType w:val="hybridMultilevel"/>
    <w:tmpl w:val="1EAAADC4"/>
    <w:lvl w:ilvl="0" w:tplc="3C82D0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939886">
    <w:abstractNumId w:val="1"/>
  </w:num>
  <w:num w:numId="2" w16cid:durableId="4156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17D"/>
    <w:rsid w:val="00183372"/>
    <w:rsid w:val="001E7BCF"/>
    <w:rsid w:val="001F1E38"/>
    <w:rsid w:val="001F5B6C"/>
    <w:rsid w:val="003819AC"/>
    <w:rsid w:val="003A2706"/>
    <w:rsid w:val="0041581F"/>
    <w:rsid w:val="004701D2"/>
    <w:rsid w:val="00470840"/>
    <w:rsid w:val="004F0B4E"/>
    <w:rsid w:val="005032A1"/>
    <w:rsid w:val="00596167"/>
    <w:rsid w:val="005E7D2D"/>
    <w:rsid w:val="006245C4"/>
    <w:rsid w:val="0063698E"/>
    <w:rsid w:val="006567C0"/>
    <w:rsid w:val="00770984"/>
    <w:rsid w:val="0078603E"/>
    <w:rsid w:val="00862587"/>
    <w:rsid w:val="009A44A3"/>
    <w:rsid w:val="00A41DA8"/>
    <w:rsid w:val="00A93C43"/>
    <w:rsid w:val="00AF3D60"/>
    <w:rsid w:val="00B40560"/>
    <w:rsid w:val="00BE4ADD"/>
    <w:rsid w:val="00BF417D"/>
    <w:rsid w:val="00C5491C"/>
    <w:rsid w:val="00C97890"/>
    <w:rsid w:val="00CB5A57"/>
    <w:rsid w:val="00D25089"/>
    <w:rsid w:val="00FB1949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547F73"/>
  <w15:docId w15:val="{6111712C-F556-4832-88A7-9BF8EB89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089"/>
    <w:pPr>
      <w:ind w:left="720"/>
    </w:pPr>
  </w:style>
  <w:style w:type="paragraph" w:styleId="Title">
    <w:name w:val="Title"/>
    <w:basedOn w:val="Normal"/>
    <w:link w:val="TitleChar"/>
    <w:qFormat/>
    <w:rsid w:val="00862587"/>
    <w:pPr>
      <w:jc w:val="center"/>
    </w:pPr>
    <w:rPr>
      <w:b/>
      <w:smallCaps/>
      <w:sz w:val="40"/>
      <w:szCs w:val="20"/>
      <w:lang w:val="en-CA"/>
    </w:rPr>
  </w:style>
  <w:style w:type="character" w:customStyle="1" w:styleId="TitleChar">
    <w:name w:val="Title Char"/>
    <w:link w:val="Title"/>
    <w:rsid w:val="00862587"/>
    <w:rPr>
      <w:b/>
      <w:smallCaps/>
      <w:sz w:val="40"/>
      <w:lang w:eastAsia="en-US"/>
    </w:rPr>
  </w:style>
  <w:style w:type="paragraph" w:customStyle="1" w:styleId="Default">
    <w:name w:val="Default"/>
    <w:rsid w:val="0086258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70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1D2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pilon@cia-ic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a.frassine@actuaries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2675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 FOR ADDICTION &amp; MENTAL HEALTH FOUNDATION</vt:lpstr>
    </vt:vector>
  </TitlesOfParts>
  <Company>CIBC World Markets</Company>
  <LinksUpToDate>false</LinksUpToDate>
  <CharactersWithSpaces>3052</CharactersWithSpaces>
  <SharedDoc>false</SharedDoc>
  <HLinks>
    <vt:vector size="6" baseType="variant">
      <vt:variant>
        <vt:i4>2031716</vt:i4>
      </vt:variant>
      <vt:variant>
        <vt:i4>0</vt:i4>
      </vt:variant>
      <vt:variant>
        <vt:i4>0</vt:i4>
      </vt:variant>
      <vt:variant>
        <vt:i4>5</vt:i4>
      </vt:variant>
      <vt:variant>
        <vt:lpwstr>mailto:lidia.frassine@actuaries.ca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 FOR ADDICTION &amp; MENTAL HEALTH FOUNDATION</dc:title>
  <dc:creator>LAMACA</dc:creator>
  <cp:lastModifiedBy>Daniel Pilon</cp:lastModifiedBy>
  <cp:revision>4</cp:revision>
  <cp:lastPrinted>2013-03-22T15:06:00Z</cp:lastPrinted>
  <dcterms:created xsi:type="dcterms:W3CDTF">2025-11-14T17:39:00Z</dcterms:created>
  <dcterms:modified xsi:type="dcterms:W3CDTF">2025-11-14T17:40:00Z</dcterms:modified>
</cp:coreProperties>
</file>